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53" w:rsidRPr="00B35C96" w:rsidRDefault="009E5A66" w:rsidP="00662853">
      <w:pPr>
        <w:rPr>
          <w:rFonts w:ascii="Lato" w:hAnsi="Lato" w:cs="Arial"/>
          <w:b/>
        </w:rPr>
      </w:pPr>
      <w:r w:rsidRPr="00B35C96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7D10698" wp14:editId="38F6BF66">
            <wp:simplePos x="0" y="0"/>
            <wp:positionH relativeFrom="margin">
              <wp:posOffset>-52070</wp:posOffset>
            </wp:positionH>
            <wp:positionV relativeFrom="margin">
              <wp:posOffset>7620</wp:posOffset>
            </wp:positionV>
            <wp:extent cx="876300" cy="857885"/>
            <wp:effectExtent l="0" t="0" r="0" b="0"/>
            <wp:wrapTight wrapText="bothSides">
              <wp:wrapPolygon edited="0">
                <wp:start x="0" y="0"/>
                <wp:lineTo x="0" y="21104"/>
                <wp:lineTo x="21130" y="21104"/>
                <wp:lineTo x="21130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853" w:rsidRPr="00B35C96" w:rsidRDefault="00662853" w:rsidP="00662853">
      <w:pPr>
        <w:rPr>
          <w:rFonts w:ascii="Lato" w:hAnsi="Lato" w:cs="Arial"/>
          <w:b/>
        </w:rPr>
      </w:pPr>
    </w:p>
    <w:p w:rsidR="009D4F08" w:rsidRPr="00B35C96" w:rsidRDefault="00662853" w:rsidP="00662853">
      <w:pPr>
        <w:spacing w:after="360"/>
        <w:rPr>
          <w:rFonts w:ascii="Lato" w:hAnsi="Lato" w:cs="Arial"/>
          <w:b/>
          <w:sz w:val="24"/>
          <w:szCs w:val="24"/>
        </w:rPr>
      </w:pPr>
      <w:r w:rsidRPr="00B35C96">
        <w:rPr>
          <w:rFonts w:ascii="Lato" w:hAnsi="Lato" w:cs="Arial"/>
          <w:b/>
        </w:rPr>
        <w:t xml:space="preserve">      </w:t>
      </w:r>
      <w:r w:rsidR="00DA13AD" w:rsidRPr="00B35C96">
        <w:rPr>
          <w:rFonts w:ascii="Lato" w:hAnsi="Lato" w:cs="Arial"/>
          <w:b/>
          <w:sz w:val="24"/>
          <w:szCs w:val="24"/>
        </w:rPr>
        <w:t>Bezpieczna praca ze zwierzętami gospodarskimi</w:t>
      </w:r>
    </w:p>
    <w:p w:rsidR="009D4F08" w:rsidRPr="00B35C96" w:rsidRDefault="00D132A9" w:rsidP="00662853">
      <w:pPr>
        <w:pStyle w:val="NormalnyWeb"/>
        <w:spacing w:before="0" w:beforeAutospacing="0" w:after="24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>„</w:t>
      </w:r>
      <w:r w:rsidR="009D4F08" w:rsidRPr="00B35C96">
        <w:rPr>
          <w:rStyle w:val="size"/>
          <w:rFonts w:ascii="Lato" w:hAnsi="Lato" w:cs="Arial"/>
          <w:sz w:val="22"/>
          <w:szCs w:val="22"/>
        </w:rPr>
        <w:t xml:space="preserve">Nie ryzykujesz, gdy znasz i szanujesz” – to jedno z najbardziej trafnych haseł kampanii KRUS dotyczących hodowli zwierząt gospodarskich. Zwraca ono uwagę na zagrożenia oraz sposoby zapobiegania </w:t>
      </w:r>
      <w:r w:rsidR="00662853" w:rsidRPr="00B35C96">
        <w:rPr>
          <w:rStyle w:val="size"/>
          <w:rFonts w:ascii="Lato" w:hAnsi="Lato" w:cs="Arial"/>
          <w:sz w:val="22"/>
          <w:szCs w:val="22"/>
        </w:rPr>
        <w:t xml:space="preserve">wypadkom z </w:t>
      </w:r>
      <w:r w:rsidR="009D4F08" w:rsidRPr="00B35C96">
        <w:rPr>
          <w:rStyle w:val="size"/>
          <w:rFonts w:ascii="Lato" w:hAnsi="Lato" w:cs="Arial"/>
          <w:sz w:val="22"/>
          <w:szCs w:val="22"/>
        </w:rPr>
        <w:t>udziałem zwierząt. Problem jest poważny, ponieważ często dochodzi do uderzeń, przygnieceń czy pogryzień podczas karmienia, dojenia oraz wykonywania zabiegów higienicznych.</w:t>
      </w:r>
    </w:p>
    <w:p w:rsidR="009D4F08" w:rsidRPr="00B35C96" w:rsidRDefault="009D4F08" w:rsidP="00662853">
      <w:pPr>
        <w:pStyle w:val="NormalnyWeb"/>
        <w:spacing w:before="0" w:beforeAutospacing="0" w:after="120" w:afterAutospacing="0" w:line="276" w:lineRule="auto"/>
        <w:rPr>
          <w:rStyle w:val="size"/>
          <w:rFonts w:ascii="Lato" w:hAnsi="Lato" w:cs="Arial"/>
          <w:b/>
          <w:bCs/>
          <w:sz w:val="22"/>
          <w:szCs w:val="22"/>
        </w:rPr>
      </w:pPr>
      <w:r w:rsidRPr="00B35C96">
        <w:rPr>
          <w:rStyle w:val="size"/>
          <w:rFonts w:ascii="Lato" w:hAnsi="Lato" w:cs="Arial"/>
          <w:b/>
          <w:bCs/>
          <w:sz w:val="22"/>
          <w:szCs w:val="22"/>
        </w:rPr>
        <w:t xml:space="preserve">Najpierw poznaj zachowanie zwierząt </w:t>
      </w:r>
    </w:p>
    <w:p w:rsidR="009D4F08" w:rsidRPr="00B35C96" w:rsidRDefault="009D4F08" w:rsidP="00662853">
      <w:pPr>
        <w:pStyle w:val="NormalnyWeb"/>
        <w:spacing w:before="0" w:beforeAutospacing="0" w:after="210" w:afterAutospacing="0" w:line="276" w:lineRule="auto"/>
        <w:jc w:val="both"/>
        <w:rPr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>Do wypadków z udziałem zwierząt najczęściej dochodzi podczas codzienn</w:t>
      </w:r>
      <w:r w:rsidR="00662853" w:rsidRPr="00B35C96">
        <w:rPr>
          <w:rStyle w:val="size"/>
          <w:rFonts w:ascii="Lato" w:hAnsi="Lato" w:cs="Arial"/>
          <w:sz w:val="22"/>
          <w:szCs w:val="22"/>
        </w:rPr>
        <w:t>ych czynności</w:t>
      </w:r>
      <w:r w:rsidRPr="00B35C96">
        <w:rPr>
          <w:rStyle w:val="size"/>
          <w:rFonts w:ascii="Lato" w:hAnsi="Lato" w:cs="Arial"/>
          <w:sz w:val="22"/>
          <w:szCs w:val="22"/>
        </w:rPr>
        <w:t xml:space="preserve"> przy ich</w:t>
      </w:r>
      <w:r w:rsidR="00662853" w:rsidRPr="00B35C96">
        <w:rPr>
          <w:rStyle w:val="size"/>
          <w:rFonts w:ascii="Lato" w:hAnsi="Lato" w:cs="Arial"/>
          <w:sz w:val="22"/>
          <w:szCs w:val="22"/>
        </w:rPr>
        <w:t xml:space="preserve"> obsłudze</w:t>
      </w:r>
      <w:r w:rsidRPr="00B35C96">
        <w:rPr>
          <w:rStyle w:val="size"/>
          <w:rFonts w:ascii="Lato" w:hAnsi="Lato" w:cs="Arial"/>
          <w:sz w:val="22"/>
          <w:szCs w:val="22"/>
        </w:rPr>
        <w:t xml:space="preserve"> – karmienia, doju, </w:t>
      </w:r>
      <w:r w:rsidR="00662853" w:rsidRPr="00B35C96">
        <w:rPr>
          <w:rStyle w:val="size"/>
          <w:rFonts w:ascii="Lato" w:hAnsi="Lato" w:cs="Arial"/>
          <w:sz w:val="22"/>
          <w:szCs w:val="22"/>
        </w:rPr>
        <w:t xml:space="preserve">wykonywania </w:t>
      </w:r>
      <w:r w:rsidRPr="00B35C96">
        <w:rPr>
          <w:rStyle w:val="size"/>
          <w:rFonts w:ascii="Lato" w:hAnsi="Lato" w:cs="Arial"/>
          <w:sz w:val="22"/>
          <w:szCs w:val="22"/>
        </w:rPr>
        <w:t xml:space="preserve">zabiegów zoohigienicznych, sprzątania budynków inwentarskich, a także podczas przepędzania czy załadunku na środki transportu. Zdarzenia takie jak uderzenia, przygniecenia i pogryzienia stanowią </w:t>
      </w:r>
      <w:r w:rsidR="00662853" w:rsidRPr="00B35C96">
        <w:rPr>
          <w:rStyle w:val="size"/>
          <w:rFonts w:ascii="Lato" w:hAnsi="Lato" w:cs="Arial"/>
          <w:sz w:val="22"/>
          <w:szCs w:val="22"/>
        </w:rPr>
        <w:t>liczną</w:t>
      </w:r>
      <w:r w:rsidRPr="00B35C96">
        <w:rPr>
          <w:rStyle w:val="size"/>
          <w:rFonts w:ascii="Lato" w:hAnsi="Lato" w:cs="Arial"/>
          <w:sz w:val="22"/>
          <w:szCs w:val="22"/>
        </w:rPr>
        <w:t xml:space="preserve"> grupę wypadków </w:t>
      </w:r>
      <w:r w:rsidR="00662853" w:rsidRPr="00B35C96">
        <w:rPr>
          <w:rStyle w:val="size"/>
          <w:rFonts w:ascii="Lato" w:hAnsi="Lato" w:cs="Arial"/>
          <w:sz w:val="22"/>
          <w:szCs w:val="22"/>
        </w:rPr>
        <w:br/>
      </w:r>
      <w:r w:rsidRPr="00B35C96">
        <w:rPr>
          <w:rStyle w:val="size"/>
          <w:rFonts w:ascii="Lato" w:hAnsi="Lato" w:cs="Arial"/>
          <w:sz w:val="22"/>
          <w:szCs w:val="22"/>
        </w:rPr>
        <w:t>w gospodarstwach rolnych. Można im jednak</w:t>
      </w:r>
      <w:r w:rsidR="00662853" w:rsidRPr="00B35C96">
        <w:rPr>
          <w:rStyle w:val="size"/>
          <w:rFonts w:ascii="Lato" w:hAnsi="Lato" w:cs="Arial"/>
          <w:sz w:val="22"/>
          <w:szCs w:val="22"/>
        </w:rPr>
        <w:t xml:space="preserve"> skutecznie</w:t>
      </w:r>
      <w:r w:rsidRPr="00B35C96">
        <w:rPr>
          <w:rStyle w:val="size"/>
          <w:rFonts w:ascii="Lato" w:hAnsi="Lato" w:cs="Arial"/>
          <w:sz w:val="22"/>
          <w:szCs w:val="22"/>
        </w:rPr>
        <w:t xml:space="preserve"> zapobiegać, </w:t>
      </w:r>
      <w:r w:rsidR="00662853" w:rsidRPr="00B35C96">
        <w:rPr>
          <w:rStyle w:val="size"/>
          <w:rFonts w:ascii="Lato" w:hAnsi="Lato" w:cs="Arial"/>
          <w:sz w:val="22"/>
          <w:szCs w:val="22"/>
        </w:rPr>
        <w:t xml:space="preserve">pod warunkiem właściwego rozumienia </w:t>
      </w:r>
      <w:proofErr w:type="spellStart"/>
      <w:r w:rsidR="00662853" w:rsidRPr="00B35C96">
        <w:rPr>
          <w:rStyle w:val="size"/>
          <w:rFonts w:ascii="Lato" w:hAnsi="Lato" w:cs="Arial"/>
          <w:sz w:val="22"/>
          <w:szCs w:val="22"/>
        </w:rPr>
        <w:t>zachowań</w:t>
      </w:r>
      <w:proofErr w:type="spellEnd"/>
      <w:r w:rsidR="00662853" w:rsidRPr="00B35C96">
        <w:rPr>
          <w:rStyle w:val="size"/>
          <w:rFonts w:ascii="Lato" w:hAnsi="Lato" w:cs="Arial"/>
          <w:sz w:val="22"/>
          <w:szCs w:val="22"/>
        </w:rPr>
        <w:t xml:space="preserve"> zwierząt oraz ich reakcji </w:t>
      </w:r>
      <w:r w:rsidRPr="00B35C96">
        <w:rPr>
          <w:rStyle w:val="size"/>
          <w:rFonts w:ascii="Lato" w:hAnsi="Lato" w:cs="Arial"/>
          <w:sz w:val="22"/>
          <w:szCs w:val="22"/>
        </w:rPr>
        <w:t>w różnych sytuacjach.</w:t>
      </w:r>
    </w:p>
    <w:p w:rsidR="009D4F08" w:rsidRPr="00B35C96" w:rsidRDefault="00EE583B" w:rsidP="00A74851">
      <w:pPr>
        <w:pStyle w:val="NormalnyWeb"/>
        <w:spacing w:before="0" w:beforeAutospacing="0" w:after="120" w:afterAutospacing="0" w:line="276" w:lineRule="auto"/>
        <w:rPr>
          <w:rStyle w:val="size"/>
          <w:rFonts w:ascii="Lato" w:hAnsi="Lato" w:cs="Arial"/>
          <w:b/>
          <w:bCs/>
          <w:sz w:val="22"/>
          <w:szCs w:val="22"/>
        </w:rPr>
      </w:pPr>
      <w:r w:rsidRPr="00B35C96">
        <w:rPr>
          <w:rStyle w:val="size"/>
          <w:rFonts w:ascii="Lato" w:hAnsi="Lato" w:cs="Arial"/>
          <w:b/>
          <w:bCs/>
          <w:sz w:val="22"/>
          <w:szCs w:val="22"/>
        </w:rPr>
        <w:t>Instynkt i bezpieczeństwo</w:t>
      </w:r>
    </w:p>
    <w:p w:rsidR="00EE583B" w:rsidRPr="00B35C96" w:rsidRDefault="00022BAA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36195</wp:posOffset>
            </wp:positionV>
            <wp:extent cx="145034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278" y="21430"/>
                <wp:lineTo x="21278" y="0"/>
                <wp:lineTo x="0" y="0"/>
              </wp:wrapPolygon>
            </wp:wrapTight>
            <wp:docPr id="1" name="Obraz 1" descr="C:\Users\montob\Desktop\Zrzut ekranu 2026-02-13 091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tob\Desktop\Zrzut ekranu 2026-02-13 0916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83B" w:rsidRPr="00B35C96">
        <w:rPr>
          <w:rStyle w:val="size"/>
          <w:rFonts w:ascii="Lato" w:hAnsi="Lato" w:cs="Arial"/>
          <w:sz w:val="22"/>
          <w:szCs w:val="22"/>
        </w:rPr>
        <w:t xml:space="preserve">Zwierzęta gospodarskie mają silnie rozwinięty instynkt ucieczki. Gwałtowny ruch, hałas czy nagłe dotknięcie mogą spowodować odskok, kopnięcie lub stratowanie. </w:t>
      </w:r>
      <w:r w:rsidR="00EE583B" w:rsidRPr="00B35C96">
        <w:rPr>
          <w:rStyle w:val="size"/>
          <w:rFonts w:ascii="Lato" w:hAnsi="Lato" w:cs="Arial"/>
          <w:sz w:val="22"/>
          <w:szCs w:val="22"/>
        </w:rPr>
        <w:t xml:space="preserve">Z tego względu </w:t>
      </w:r>
      <w:r w:rsidR="00EE583B" w:rsidRPr="00B35C96">
        <w:rPr>
          <w:rStyle w:val="size"/>
          <w:rFonts w:ascii="Lato" w:hAnsi="Lato" w:cs="Arial"/>
          <w:sz w:val="22"/>
          <w:szCs w:val="22"/>
        </w:rPr>
        <w:t>należy</w:t>
      </w:r>
      <w:r w:rsidR="00EE583B" w:rsidRPr="00B35C96">
        <w:rPr>
          <w:rStyle w:val="size"/>
          <w:rFonts w:ascii="Lato" w:hAnsi="Lato" w:cs="Arial"/>
          <w:sz w:val="22"/>
          <w:szCs w:val="22"/>
        </w:rPr>
        <w:t xml:space="preserve"> zachować spokój</w:t>
      </w:r>
      <w:r w:rsidR="00EE583B" w:rsidRPr="00B35C96">
        <w:rPr>
          <w:rStyle w:val="size"/>
          <w:rFonts w:ascii="Lato" w:hAnsi="Lato" w:cs="Arial"/>
          <w:sz w:val="22"/>
          <w:szCs w:val="22"/>
        </w:rPr>
        <w:t xml:space="preserve"> (nawet w sytuacjach stresowych), unikać gwałtownych ruchów oraz poruszać się w sposób widoczny dla zwierzęcia. </w:t>
      </w:r>
      <w:r w:rsidR="00EE583B" w:rsidRPr="00B35C96">
        <w:rPr>
          <w:rStyle w:val="size"/>
          <w:rFonts w:ascii="Lato" w:hAnsi="Lato" w:cs="Arial"/>
          <w:sz w:val="22"/>
          <w:szCs w:val="22"/>
        </w:rPr>
        <w:t xml:space="preserve">Nie wolno zwierząt drażnić ani prowokować, a </w:t>
      </w:r>
      <w:r w:rsidRPr="00B35C96">
        <w:rPr>
          <w:rStyle w:val="size"/>
          <w:rFonts w:ascii="Lato" w:hAnsi="Lato" w:cs="Arial"/>
          <w:sz w:val="22"/>
          <w:szCs w:val="22"/>
        </w:rPr>
        <w:t>zbliżając się do nich</w:t>
      </w:r>
      <w:r w:rsidR="00EE583B" w:rsidRPr="00B35C96">
        <w:rPr>
          <w:rStyle w:val="size"/>
          <w:rFonts w:ascii="Lato" w:hAnsi="Lato" w:cs="Arial"/>
          <w:sz w:val="22"/>
          <w:szCs w:val="22"/>
        </w:rPr>
        <w:t>, warto uprzedzić je np. głosem, aby nie czuły się zagrożone.</w:t>
      </w:r>
    </w:p>
    <w:p w:rsidR="00022BAA" w:rsidRPr="00B35C96" w:rsidRDefault="00022BAA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>Kluczowe znaczenie ma uważna obserwacja zachowania zwierząt. Pracownik powinien potrafić rozpoznawać sygnały świadczące o stresie, bólu czy zdenerwowaniu, takie jak napięcie ciała, próby ucieczki czy oznaki agresji. Odpowiednio wczesna reakcja pozwala zapobiegać niebezpiecznym sytuacjom, zmniejszając ryzyko zagrożenia zarówno dla ludzi, jak i dla samych zwierząt.</w:t>
      </w:r>
    </w:p>
    <w:p w:rsidR="00022BAA" w:rsidRPr="00B35C96" w:rsidRDefault="00022BAA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 xml:space="preserve">Istotne jest także zapewnienie zwierzętom właściwych warunków utrzymania. Odpowiedni dostęp do paszy, wody i przestrzeni oraz unikanie nadmiernego zagęszczenia ograniczają stres </w:t>
      </w:r>
      <w:r w:rsidR="00A74851" w:rsidRPr="00B35C96">
        <w:rPr>
          <w:rStyle w:val="size"/>
          <w:rFonts w:ascii="Lato" w:hAnsi="Lato" w:cs="Arial"/>
          <w:sz w:val="22"/>
          <w:szCs w:val="22"/>
        </w:rPr>
        <w:br/>
      </w:r>
      <w:r w:rsidRPr="00B35C96">
        <w:rPr>
          <w:rStyle w:val="size"/>
          <w:rFonts w:ascii="Lato" w:hAnsi="Lato" w:cs="Arial"/>
          <w:sz w:val="22"/>
          <w:szCs w:val="22"/>
        </w:rPr>
        <w:t xml:space="preserve">i agresję. Humanitarne traktowanie wpływa nie tylko na dobrostan zwierząt, ale również </w:t>
      </w:r>
      <w:r w:rsidR="00A74851" w:rsidRPr="00B35C96">
        <w:rPr>
          <w:rStyle w:val="size"/>
          <w:rFonts w:ascii="Lato" w:hAnsi="Lato" w:cs="Arial"/>
          <w:sz w:val="22"/>
          <w:szCs w:val="22"/>
        </w:rPr>
        <w:br/>
      </w:r>
      <w:r w:rsidRPr="00B35C96">
        <w:rPr>
          <w:rStyle w:val="size"/>
          <w:rFonts w:ascii="Lato" w:hAnsi="Lato" w:cs="Arial"/>
          <w:sz w:val="22"/>
          <w:szCs w:val="22"/>
        </w:rPr>
        <w:t>na bezpieczeństwo pracy</w:t>
      </w:r>
      <w:r w:rsidR="00A74851" w:rsidRPr="00B35C96">
        <w:rPr>
          <w:rStyle w:val="size"/>
          <w:rFonts w:ascii="Lato" w:hAnsi="Lato" w:cs="Arial"/>
          <w:sz w:val="22"/>
          <w:szCs w:val="22"/>
        </w:rPr>
        <w:t>.</w:t>
      </w:r>
    </w:p>
    <w:p w:rsidR="00A74851" w:rsidRPr="00B35C96" w:rsidRDefault="00A74851" w:rsidP="00A74851">
      <w:pPr>
        <w:pStyle w:val="NormalnyWeb"/>
        <w:spacing w:before="0" w:beforeAutospacing="0" w:after="120" w:afterAutospacing="0" w:line="276" w:lineRule="auto"/>
        <w:jc w:val="both"/>
        <w:rPr>
          <w:rStyle w:val="size"/>
          <w:rFonts w:ascii="Lato" w:hAnsi="Lato" w:cs="Arial"/>
          <w:b/>
          <w:sz w:val="22"/>
          <w:szCs w:val="22"/>
        </w:rPr>
      </w:pPr>
      <w:r w:rsidRPr="00B35C96">
        <w:rPr>
          <w:rStyle w:val="size"/>
          <w:rFonts w:ascii="Lato" w:hAnsi="Lato" w:cs="Arial"/>
          <w:b/>
          <w:sz w:val="22"/>
          <w:szCs w:val="22"/>
        </w:rPr>
        <w:t>Efektywna praca przy zwierzętach</w:t>
      </w:r>
    </w:p>
    <w:p w:rsidR="00A74851" w:rsidRPr="00B35C96" w:rsidRDefault="00A74851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 xml:space="preserve">Bezpieczeństwo pracy ze zwierzętami gospodarskimi w dużej mierze zależy od właściwej organizacji pracy oraz odpowiedniego wyposażenia technicznego. Czynności powinny być zaplanowane tak, aby ograniczyć pośpiech i improwizację. </w:t>
      </w:r>
    </w:p>
    <w:p w:rsidR="00A74851" w:rsidRPr="00B35C96" w:rsidRDefault="00A74851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 xml:space="preserve">Niezbędne jest także stosowanie sprawnych technicznie zagród, bramek, poskromów, </w:t>
      </w:r>
      <w:proofErr w:type="spellStart"/>
      <w:r w:rsidRPr="00B35C96">
        <w:rPr>
          <w:rStyle w:val="size"/>
          <w:rFonts w:ascii="Lato" w:hAnsi="Lato" w:cs="Arial"/>
          <w:sz w:val="22"/>
          <w:szCs w:val="22"/>
        </w:rPr>
        <w:t>wygrodzeń</w:t>
      </w:r>
      <w:proofErr w:type="spellEnd"/>
      <w:r w:rsidRPr="00B35C96">
        <w:rPr>
          <w:rStyle w:val="size"/>
          <w:rFonts w:ascii="Lato" w:hAnsi="Lato" w:cs="Arial"/>
          <w:sz w:val="22"/>
          <w:szCs w:val="22"/>
        </w:rPr>
        <w:t xml:space="preserve"> i urządzeń do załadunku, które umożliwiają kontrolowane i bezpieczne przemieszczanie zwierząt. Dobrze zaprojektowana infrastruktura znacząco zmniejsza ryzyko urazów zarówno u ludzi, jak i u zw</w:t>
      </w:r>
      <w:r w:rsidR="00B35C96">
        <w:rPr>
          <w:rStyle w:val="size"/>
          <w:rFonts w:ascii="Lato" w:hAnsi="Lato" w:cs="Arial"/>
          <w:sz w:val="22"/>
          <w:szCs w:val="22"/>
        </w:rPr>
        <w:t>i</w:t>
      </w:r>
      <w:bookmarkStart w:id="0" w:name="_GoBack"/>
      <w:bookmarkEnd w:id="0"/>
      <w:r w:rsidRPr="00B35C96">
        <w:rPr>
          <w:rStyle w:val="size"/>
          <w:rFonts w:ascii="Lato" w:hAnsi="Lato" w:cs="Arial"/>
          <w:sz w:val="22"/>
          <w:szCs w:val="22"/>
        </w:rPr>
        <w:t>erząt.</w:t>
      </w:r>
    </w:p>
    <w:p w:rsidR="00EE583B" w:rsidRPr="00B35C96" w:rsidRDefault="00EE583B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</w:p>
    <w:p w:rsidR="00B35C96" w:rsidRPr="00B35C96" w:rsidRDefault="00B35C96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b/>
          <w:sz w:val="22"/>
          <w:szCs w:val="22"/>
        </w:rPr>
      </w:pPr>
      <w:r w:rsidRPr="00B35C96">
        <w:rPr>
          <w:rStyle w:val="size"/>
          <w:rFonts w:ascii="Lato" w:hAnsi="Lato" w:cs="Arial"/>
          <w:b/>
          <w:sz w:val="22"/>
          <w:szCs w:val="22"/>
        </w:rPr>
        <w:t>Pamiętajmy…</w:t>
      </w:r>
    </w:p>
    <w:p w:rsidR="00B35C96" w:rsidRPr="00B35C96" w:rsidRDefault="00A74851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  <w:r w:rsidRPr="00B35C96">
        <w:rPr>
          <w:rStyle w:val="size"/>
          <w:rFonts w:ascii="Lato" w:hAnsi="Lato" w:cs="Arial"/>
          <w:sz w:val="22"/>
          <w:szCs w:val="22"/>
        </w:rPr>
        <w:t xml:space="preserve">Świadome i odpowiedzialne podejście do codziennych czynności sprawia, że praca staje się łatwiejsza, efektywniejsza i mniej ryzykowna. </w:t>
      </w:r>
      <w:r w:rsidR="00B35C96" w:rsidRPr="00B35C96">
        <w:rPr>
          <w:rStyle w:val="size"/>
          <w:rFonts w:ascii="Lato" w:hAnsi="Lato" w:cs="Arial"/>
          <w:sz w:val="22"/>
          <w:szCs w:val="22"/>
        </w:rPr>
        <w:t>Praca ze zwierzęciem, którego potrzeby są w pełni zaspokojone i któremu zapewniono dobrostan, przebiega  sprawniej i bezpieczniej niż o</w:t>
      </w:r>
      <w:r w:rsidRPr="00B35C96">
        <w:rPr>
          <w:rStyle w:val="size"/>
          <w:rFonts w:ascii="Lato" w:hAnsi="Lato" w:cs="Arial"/>
          <w:sz w:val="22"/>
          <w:szCs w:val="22"/>
        </w:rPr>
        <w:t>bsługa zwierzęcia</w:t>
      </w:r>
      <w:r w:rsidR="00B35C96" w:rsidRPr="00B35C96">
        <w:rPr>
          <w:rStyle w:val="size"/>
          <w:rFonts w:ascii="Lato" w:hAnsi="Lato" w:cs="Arial"/>
          <w:sz w:val="22"/>
          <w:szCs w:val="22"/>
        </w:rPr>
        <w:t xml:space="preserve"> pozbawionego odpowiednich warunków, którego stres i niedobory mogą zwiększać ryzyko nieprzewidywalnych reakcji.</w:t>
      </w:r>
    </w:p>
    <w:p w:rsidR="00B35C96" w:rsidRPr="00B35C96" w:rsidRDefault="00B35C96" w:rsidP="00662853">
      <w:pPr>
        <w:pStyle w:val="NormalnyWeb"/>
        <w:spacing w:before="0" w:beforeAutospacing="0" w:after="210" w:afterAutospacing="0" w:line="276" w:lineRule="auto"/>
        <w:jc w:val="both"/>
        <w:rPr>
          <w:rStyle w:val="size"/>
          <w:rFonts w:ascii="Lato" w:hAnsi="Lato" w:cs="Arial"/>
          <w:sz w:val="22"/>
          <w:szCs w:val="22"/>
        </w:rPr>
      </w:pPr>
    </w:p>
    <w:p w:rsidR="009D4F08" w:rsidRPr="00B35C96" w:rsidRDefault="009D4F08" w:rsidP="009D4F08">
      <w:pPr>
        <w:pStyle w:val="Bezodstpw"/>
        <w:spacing w:line="276" w:lineRule="auto"/>
        <w:rPr>
          <w:rFonts w:ascii="Lato" w:hAnsi="Lato" w:cs="Arial"/>
        </w:rPr>
      </w:pPr>
      <w:r w:rsidRPr="00B35C96">
        <w:rPr>
          <w:rFonts w:ascii="Lato" w:hAnsi="Lato" w:cs="Arial"/>
        </w:rPr>
        <w:t xml:space="preserve">Monika </w:t>
      </w:r>
      <w:proofErr w:type="spellStart"/>
      <w:r w:rsidRPr="00B35C96">
        <w:rPr>
          <w:rFonts w:ascii="Lato" w:hAnsi="Lato" w:cs="Arial"/>
        </w:rPr>
        <w:t>Tobółka</w:t>
      </w:r>
      <w:proofErr w:type="spellEnd"/>
    </w:p>
    <w:p w:rsidR="009D4F08" w:rsidRPr="00B35C96" w:rsidRDefault="009D4F08" w:rsidP="009D4F08">
      <w:pPr>
        <w:pStyle w:val="Bezodstpw"/>
        <w:spacing w:line="276" w:lineRule="auto"/>
        <w:rPr>
          <w:rFonts w:ascii="Lato" w:eastAsia="Times New Roman" w:hAnsi="Lato" w:cs="Arial"/>
          <w:color w:val="21253D"/>
          <w:lang w:eastAsia="pl-PL"/>
        </w:rPr>
      </w:pPr>
      <w:r w:rsidRPr="00B35C96">
        <w:rPr>
          <w:rFonts w:ascii="Lato" w:hAnsi="Lato" w:cs="Arial"/>
        </w:rPr>
        <w:t>Specjalista</w:t>
      </w:r>
    </w:p>
    <w:p w:rsidR="009D4F08" w:rsidRPr="00B35C96" w:rsidRDefault="009D4F08" w:rsidP="009D4F08">
      <w:pPr>
        <w:pStyle w:val="Bezodstpw"/>
        <w:spacing w:line="276" w:lineRule="auto"/>
        <w:rPr>
          <w:rFonts w:ascii="Lato" w:hAnsi="Lato" w:cs="Arial"/>
        </w:rPr>
      </w:pPr>
      <w:r w:rsidRPr="00B35C96">
        <w:rPr>
          <w:rFonts w:ascii="Lato" w:hAnsi="Lato" w:cs="Arial"/>
        </w:rPr>
        <w:t>PT KRUS w Górze</w:t>
      </w:r>
    </w:p>
    <w:p w:rsidR="007E7258" w:rsidRPr="00D97D36" w:rsidRDefault="007E7258">
      <w:pPr>
        <w:rPr>
          <w:rFonts w:ascii="Lato" w:hAnsi="Lato" w:cs="Arial"/>
          <w:sz w:val="24"/>
          <w:szCs w:val="24"/>
        </w:rPr>
      </w:pPr>
    </w:p>
    <w:sectPr w:rsidR="007E7258" w:rsidRPr="00D97D36" w:rsidSect="006211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08"/>
    <w:rsid w:val="00022BAA"/>
    <w:rsid w:val="00073139"/>
    <w:rsid w:val="003F6135"/>
    <w:rsid w:val="00662853"/>
    <w:rsid w:val="007E7258"/>
    <w:rsid w:val="00805AF3"/>
    <w:rsid w:val="008E7E4C"/>
    <w:rsid w:val="009052C9"/>
    <w:rsid w:val="009D4F08"/>
    <w:rsid w:val="009E5A66"/>
    <w:rsid w:val="00A74851"/>
    <w:rsid w:val="00B35C96"/>
    <w:rsid w:val="00D0437E"/>
    <w:rsid w:val="00D132A9"/>
    <w:rsid w:val="00D97D36"/>
    <w:rsid w:val="00DA13AD"/>
    <w:rsid w:val="00EE583B"/>
    <w:rsid w:val="00E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718F"/>
  <w15:chartTrackingRefBased/>
  <w15:docId w15:val="{FAA3F7C6-26E1-4FCC-9EF1-3998CAEE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4F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D4F0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4F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D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MARIOLA. TOBÓŁKA</dc:creator>
  <cp:keywords/>
  <dc:description/>
  <cp:lastModifiedBy>DOROTA JADWIGA. KOROLEWICZ</cp:lastModifiedBy>
  <cp:revision>2</cp:revision>
  <dcterms:created xsi:type="dcterms:W3CDTF">2026-02-13T13:40:00Z</dcterms:created>
  <dcterms:modified xsi:type="dcterms:W3CDTF">2026-02-13T13:40:00Z</dcterms:modified>
</cp:coreProperties>
</file>